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D5" w:rsidRPr="005969D5" w:rsidRDefault="005969D5" w:rsidP="005969D5">
      <w:pPr>
        <w:widowControl/>
        <w:jc w:val="center"/>
        <w:rPr>
          <w:rFonts w:ascii="Source Han Sans CN" w:eastAsia="宋体" w:hAnsi="Source Han Sans CN" w:cs="宋体"/>
          <w:b/>
          <w:bCs/>
          <w:color w:val="4C4948"/>
          <w:kern w:val="0"/>
          <w:sz w:val="36"/>
          <w:szCs w:val="36"/>
        </w:rPr>
      </w:pPr>
      <w:r w:rsidRPr="005969D5">
        <w:rPr>
          <w:rFonts w:ascii="Source Han Sans CN" w:eastAsia="宋体" w:hAnsi="Source Han Sans CN" w:cs="宋体"/>
          <w:b/>
          <w:bCs/>
          <w:color w:val="4C4948"/>
          <w:kern w:val="0"/>
          <w:sz w:val="36"/>
          <w:szCs w:val="36"/>
        </w:rPr>
        <w:t>西华大学应急管理学院（含中日防灾减灾环保研究院）</w:t>
      </w:r>
      <w:r w:rsidRPr="005969D5">
        <w:rPr>
          <w:rFonts w:ascii="Source Han Sans CN" w:eastAsia="宋体" w:hAnsi="Source Han Sans CN" w:cs="宋体"/>
          <w:b/>
          <w:bCs/>
          <w:color w:val="4C4948"/>
          <w:kern w:val="0"/>
          <w:sz w:val="36"/>
          <w:szCs w:val="36"/>
        </w:rPr>
        <w:t xml:space="preserve"> 2023</w:t>
      </w:r>
      <w:r w:rsidRPr="005969D5">
        <w:rPr>
          <w:rFonts w:ascii="Source Han Sans CN" w:eastAsia="宋体" w:hAnsi="Source Han Sans CN" w:cs="宋体"/>
          <w:b/>
          <w:bCs/>
          <w:color w:val="4C4948"/>
          <w:kern w:val="0"/>
          <w:sz w:val="36"/>
          <w:szCs w:val="36"/>
        </w:rPr>
        <w:t>年硕士研究生第二轮调剂复试名单</w:t>
      </w:r>
    </w:p>
    <w:p w:rsidR="005969D5" w:rsidRPr="005969D5" w:rsidRDefault="005969D5" w:rsidP="005969D5">
      <w:pPr>
        <w:widowControl/>
        <w:jc w:val="center"/>
        <w:rPr>
          <w:rFonts w:ascii="Source Han Sans CN" w:eastAsia="宋体" w:hAnsi="Source Han Sans CN" w:cs="宋体"/>
          <w:color w:val="6A6A6A"/>
          <w:kern w:val="0"/>
          <w:sz w:val="24"/>
          <w:szCs w:val="24"/>
        </w:rPr>
      </w:pPr>
      <w:r w:rsidRPr="005969D5">
        <w:rPr>
          <w:rFonts w:ascii="Source Han Sans CN" w:eastAsia="宋体" w:hAnsi="Source Han Sans CN" w:cs="宋体"/>
          <w:color w:val="6A6A6A"/>
          <w:kern w:val="0"/>
          <w:sz w:val="24"/>
          <w:szCs w:val="24"/>
        </w:rPr>
        <w:t>发布人：管理员</w:t>
      </w:r>
      <w:r w:rsidRPr="005969D5">
        <w:rPr>
          <w:rFonts w:ascii="Source Han Sans CN" w:eastAsia="宋体" w:hAnsi="Source Han Sans CN" w:cs="宋体"/>
          <w:color w:val="6A6A6A"/>
          <w:kern w:val="0"/>
          <w:sz w:val="24"/>
          <w:szCs w:val="24"/>
        </w:rPr>
        <w:t> </w:t>
      </w:r>
      <w:r w:rsidRPr="005969D5">
        <w:rPr>
          <w:rFonts w:ascii="Source Han Sans CN" w:eastAsia="宋体" w:hAnsi="Source Han Sans CN" w:cs="宋体"/>
          <w:color w:val="6A6A6A"/>
          <w:kern w:val="0"/>
          <w:sz w:val="24"/>
          <w:szCs w:val="24"/>
        </w:rPr>
        <w:t>发布时间：</w:t>
      </w:r>
      <w:r w:rsidRPr="005969D5">
        <w:rPr>
          <w:rFonts w:ascii="Source Han Sans CN" w:eastAsia="宋体" w:hAnsi="Source Han Sans CN" w:cs="宋体"/>
          <w:color w:val="6A6A6A"/>
          <w:kern w:val="0"/>
          <w:sz w:val="24"/>
          <w:szCs w:val="24"/>
        </w:rPr>
        <w:t>2023-04-14 </w:t>
      </w:r>
      <w:r w:rsidRPr="005969D5">
        <w:rPr>
          <w:rFonts w:ascii="Source Han Sans CN" w:eastAsia="宋体" w:hAnsi="Source Han Sans CN" w:cs="宋体"/>
          <w:color w:val="6A6A6A"/>
          <w:kern w:val="0"/>
          <w:sz w:val="24"/>
          <w:szCs w:val="24"/>
        </w:rPr>
        <w:t>浏览次数：</w:t>
      </w:r>
      <w:r w:rsidRPr="005969D5">
        <w:rPr>
          <w:rFonts w:ascii="Source Han Sans CN" w:eastAsia="宋体" w:hAnsi="Source Han Sans CN" w:cs="宋体"/>
          <w:color w:val="6A6A6A"/>
          <w:kern w:val="0"/>
          <w:sz w:val="24"/>
          <w:szCs w:val="24"/>
        </w:rPr>
        <w:t>163</w:t>
      </w:r>
    </w:p>
    <w:p w:rsidR="005969D5" w:rsidRPr="005969D5" w:rsidRDefault="005969D5" w:rsidP="005969D5">
      <w:pPr>
        <w:widowControl/>
        <w:spacing w:line="360" w:lineRule="atLeast"/>
        <w:jc w:val="lef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</w:p>
    <w:p w:rsidR="005969D5" w:rsidRPr="005969D5" w:rsidRDefault="005969D5" w:rsidP="005969D5">
      <w:pPr>
        <w:widowControl/>
        <w:spacing w:line="360" w:lineRule="atLeast"/>
        <w:jc w:val="center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color w:val="464646"/>
          <w:kern w:val="0"/>
          <w:sz w:val="29"/>
          <w:szCs w:val="29"/>
        </w:rPr>
        <w:t>西华大学应急管理学院（含中日防灾减灾环保研究院）</w:t>
      </w:r>
    </w:p>
    <w:p w:rsidR="005969D5" w:rsidRPr="005969D5" w:rsidRDefault="005969D5" w:rsidP="005969D5">
      <w:pPr>
        <w:widowControl/>
        <w:spacing w:line="360" w:lineRule="atLeast"/>
        <w:jc w:val="center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color w:val="464646"/>
          <w:kern w:val="0"/>
          <w:sz w:val="29"/>
          <w:szCs w:val="29"/>
        </w:rPr>
        <w:t>2023</w:t>
      </w:r>
      <w:r w:rsidRPr="005969D5">
        <w:rPr>
          <w:rFonts w:ascii="Source Han Sans CN" w:eastAsia="宋体" w:hAnsi="Source Han Sans CN" w:cs="宋体"/>
          <w:color w:val="464646"/>
          <w:kern w:val="0"/>
          <w:sz w:val="29"/>
          <w:szCs w:val="29"/>
        </w:rPr>
        <w:t>年硕士研究生第二轮调剂复试名单</w:t>
      </w:r>
    </w:p>
    <w:p w:rsidR="005969D5" w:rsidRPr="005969D5" w:rsidRDefault="005969D5" w:rsidP="005969D5">
      <w:pPr>
        <w:widowControl/>
        <w:spacing w:line="360" w:lineRule="atLeast"/>
        <w:jc w:val="lef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各位考生：</w:t>
      </w:r>
    </w:p>
    <w:p w:rsidR="005969D5" w:rsidRPr="005969D5" w:rsidRDefault="005969D5" w:rsidP="005969D5">
      <w:pPr>
        <w:widowControl/>
        <w:spacing w:line="360" w:lineRule="atLeast"/>
        <w:jc w:val="lef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宋体" w:eastAsia="宋体" w:hAnsi="宋体" w:cs="宋体" w:hint="eastAsia"/>
          <w:color w:val="464646"/>
          <w:kern w:val="0"/>
          <w:sz w:val="23"/>
          <w:szCs w:val="23"/>
        </w:rPr>
        <w:t>根据《西华大学应急管理学院202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3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年硕士研究生招生复试录取工作办法》安排，现将进入调剂复试考生名单公示，如考生对复试名单有异议，请与应急管理学院或校研究生招生办公室联系。</w:t>
      </w:r>
    </w:p>
    <w:p w:rsidR="005969D5" w:rsidRPr="005969D5" w:rsidRDefault="005969D5" w:rsidP="005969D5">
      <w:pPr>
        <w:widowControl/>
        <w:spacing w:line="360" w:lineRule="atLeast"/>
        <w:jc w:val="lef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b/>
          <w:bCs/>
          <w:color w:val="464646"/>
          <w:kern w:val="0"/>
          <w:sz w:val="23"/>
          <w:szCs w:val="23"/>
        </w:rPr>
        <w:t>工程管理专业复试时间：</w:t>
      </w:r>
      <w:r w:rsidRPr="005969D5">
        <w:rPr>
          <w:rFonts w:ascii="Source Han Sans CN" w:eastAsia="宋体" w:hAnsi="Source Han Sans CN" w:cs="宋体"/>
          <w:b/>
          <w:bCs/>
          <w:color w:val="464646"/>
          <w:kern w:val="0"/>
          <w:sz w:val="23"/>
          <w:szCs w:val="23"/>
        </w:rPr>
        <w:t>4</w:t>
      </w:r>
      <w:r w:rsidRPr="005969D5">
        <w:rPr>
          <w:rFonts w:ascii="Source Han Sans CN" w:eastAsia="宋体" w:hAnsi="Source Han Sans CN" w:cs="宋体"/>
          <w:b/>
          <w:bCs/>
          <w:color w:val="464646"/>
          <w:kern w:val="0"/>
          <w:sz w:val="23"/>
          <w:szCs w:val="23"/>
        </w:rPr>
        <w:t>月</w:t>
      </w:r>
      <w:r w:rsidRPr="005969D5">
        <w:rPr>
          <w:rFonts w:ascii="Source Han Sans CN" w:eastAsia="宋体" w:hAnsi="Source Han Sans CN" w:cs="宋体"/>
          <w:b/>
          <w:bCs/>
          <w:color w:val="464646"/>
          <w:kern w:val="0"/>
          <w:sz w:val="23"/>
          <w:szCs w:val="23"/>
        </w:rPr>
        <w:t>17</w:t>
      </w:r>
      <w:r w:rsidRPr="005969D5">
        <w:rPr>
          <w:rFonts w:ascii="Source Han Sans CN" w:eastAsia="宋体" w:hAnsi="Source Han Sans CN" w:cs="宋体"/>
          <w:b/>
          <w:bCs/>
          <w:color w:val="464646"/>
          <w:kern w:val="0"/>
          <w:sz w:val="23"/>
          <w:szCs w:val="23"/>
        </w:rPr>
        <w:t>日上午</w:t>
      </w:r>
      <w:r w:rsidRPr="005969D5">
        <w:rPr>
          <w:rFonts w:ascii="Source Han Sans CN" w:eastAsia="宋体" w:hAnsi="Source Han Sans CN" w:cs="宋体"/>
          <w:b/>
          <w:bCs/>
          <w:color w:val="464646"/>
          <w:kern w:val="0"/>
          <w:sz w:val="23"/>
          <w:szCs w:val="23"/>
        </w:rPr>
        <w:t>9:00</w:t>
      </w:r>
      <w:r w:rsidRPr="005969D5">
        <w:rPr>
          <w:rFonts w:ascii="Source Han Sans CN" w:eastAsia="宋体" w:hAnsi="Source Han Sans CN" w:cs="宋体"/>
          <w:b/>
          <w:bCs/>
          <w:color w:val="464646"/>
          <w:kern w:val="0"/>
          <w:sz w:val="23"/>
          <w:szCs w:val="23"/>
        </w:rPr>
        <w:t>开始</w:t>
      </w:r>
    </w:p>
    <w:p w:rsidR="005969D5" w:rsidRPr="005969D5" w:rsidRDefault="005969D5" w:rsidP="005969D5">
      <w:pPr>
        <w:widowControl/>
        <w:spacing w:line="360" w:lineRule="atLeast"/>
        <w:jc w:val="lef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线上复试平台：中国研究生招生信息网招生远程面试系统（</w:t>
      </w:r>
      <w:r w:rsidRPr="005969D5">
        <w:rPr>
          <w:rFonts w:ascii="Source Han Sans CN" w:eastAsia="宋体" w:hAnsi="Source Han Sans CN" w:cs="宋体"/>
          <w:color w:val="464646"/>
          <w:kern w:val="0"/>
          <w:sz w:val="20"/>
          <w:szCs w:val="20"/>
        </w:rPr>
        <w:t>http://yjs.xhu.edu.cn/ac/50/c890a175184/page.htm</w:t>
      </w:r>
      <w:r w:rsidRPr="005969D5">
        <w:rPr>
          <w:rFonts w:ascii="Source Han Sans CN" w:eastAsia="宋体" w:hAnsi="Source Han Sans CN" w:cs="宋体"/>
          <w:color w:val="464646"/>
          <w:kern w:val="0"/>
          <w:sz w:val="20"/>
          <w:szCs w:val="20"/>
        </w:rPr>
        <w:t>考生须知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）；</w:t>
      </w:r>
    </w:p>
    <w:p w:rsidR="005969D5" w:rsidRPr="005969D5" w:rsidRDefault="005969D5" w:rsidP="005969D5">
      <w:pPr>
        <w:widowControl/>
        <w:spacing w:line="360" w:lineRule="atLeast"/>
        <w:jc w:val="lef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演练测试时间：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4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月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14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日、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15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日（调剂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QQ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群另行通知）</w:t>
      </w:r>
    </w:p>
    <w:p w:rsidR="005969D5" w:rsidRPr="005969D5" w:rsidRDefault="005969D5" w:rsidP="005969D5">
      <w:pPr>
        <w:widowControl/>
        <w:spacing w:line="360" w:lineRule="atLeast"/>
        <w:jc w:val="lef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</w:p>
    <w:p w:rsidR="005969D5" w:rsidRPr="005969D5" w:rsidRDefault="005969D5" w:rsidP="005969D5">
      <w:pPr>
        <w:widowControl/>
        <w:spacing w:line="360" w:lineRule="atLeast"/>
        <w:jc w:val="lef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备用平台：</w:t>
      </w:r>
      <w:proofErr w:type="gramStart"/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腾讯会议</w:t>
      </w:r>
      <w:proofErr w:type="gramEnd"/>
    </w:p>
    <w:p w:rsidR="005969D5" w:rsidRPr="005969D5" w:rsidRDefault="005969D5" w:rsidP="005969D5">
      <w:pPr>
        <w:widowControl/>
        <w:spacing w:line="360" w:lineRule="atLeast"/>
        <w:jc w:val="lef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宋体" w:eastAsia="宋体" w:hAnsi="宋体" w:cs="宋体" w:hint="eastAsia"/>
          <w:color w:val="464646"/>
          <w:kern w:val="0"/>
          <w:sz w:val="23"/>
          <w:szCs w:val="23"/>
        </w:rPr>
        <w:t>联系人：石老师；联系电话：028-87387460</w:t>
      </w:r>
    </w:p>
    <w:p w:rsidR="005969D5" w:rsidRPr="005969D5" w:rsidRDefault="005969D5" w:rsidP="005969D5">
      <w:pPr>
        <w:widowControl/>
        <w:spacing w:line="360" w:lineRule="atLeast"/>
        <w:jc w:val="righ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西华大学应急管理学院</w:t>
      </w:r>
    </w:p>
    <w:p w:rsidR="005969D5" w:rsidRPr="005969D5" w:rsidRDefault="005969D5" w:rsidP="005969D5">
      <w:pPr>
        <w:widowControl/>
        <w:spacing w:line="360" w:lineRule="atLeast"/>
        <w:jc w:val="righ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2023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年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4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月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14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日</w:t>
      </w:r>
    </w:p>
    <w:p w:rsidR="005969D5" w:rsidRPr="005969D5" w:rsidRDefault="005969D5" w:rsidP="005969D5">
      <w:pPr>
        <w:widowControl/>
        <w:spacing w:line="360" w:lineRule="atLeast"/>
        <w:jc w:val="right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</w:p>
    <w:p w:rsidR="005969D5" w:rsidRPr="005969D5" w:rsidRDefault="005969D5" w:rsidP="005969D5">
      <w:pPr>
        <w:widowControl/>
        <w:spacing w:line="360" w:lineRule="atLeast"/>
        <w:jc w:val="center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2023</w:t>
      </w:r>
      <w:r w:rsidRPr="005969D5">
        <w:rPr>
          <w:rFonts w:ascii="Source Han Sans CN" w:eastAsia="宋体" w:hAnsi="Source Han Sans CN" w:cs="宋体"/>
          <w:color w:val="464646"/>
          <w:kern w:val="0"/>
          <w:sz w:val="23"/>
          <w:szCs w:val="23"/>
        </w:rPr>
        <w:t>年硕士研究生调剂复试名单</w:t>
      </w:r>
    </w:p>
    <w:p w:rsidR="005969D5" w:rsidRPr="005969D5" w:rsidRDefault="005969D5" w:rsidP="005969D5">
      <w:pPr>
        <w:widowControl/>
        <w:spacing w:line="360" w:lineRule="atLeast"/>
        <w:jc w:val="center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</w:p>
    <w:p w:rsidR="005969D5" w:rsidRPr="005969D5" w:rsidRDefault="005969D5" w:rsidP="005969D5">
      <w:pPr>
        <w:widowControl/>
        <w:spacing w:line="360" w:lineRule="atLeast"/>
        <w:jc w:val="center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>
        <w:rPr>
          <w:rFonts w:ascii="Source Han Sans CN" w:eastAsia="宋体" w:hAnsi="Source Han Sans CN" w:cs="宋体" w:hint="eastAsia"/>
          <w:noProof/>
          <w:color w:val="464646"/>
          <w:kern w:val="0"/>
          <w:sz w:val="30"/>
          <w:szCs w:val="30"/>
        </w:rPr>
        <w:lastRenderedPageBreak/>
        <w:drawing>
          <wp:inline distT="0" distB="0" distL="0" distR="0">
            <wp:extent cx="5699125" cy="3348990"/>
            <wp:effectExtent l="0" t="0" r="0" b="3810"/>
            <wp:docPr id="1" name="图片 1" descr="http://yjxy.xhu.edu.cn/_upload/article/images/68/a6/8aeb647d4e6fa2b9f8be73ac06f9/125ccf6e-eeb0-437d-b87e-d9c47cf9c6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jxy.xhu.edu.cn/_upload/article/images/68/a6/8aeb647d4e6fa2b9f8be73ac06f9/125ccf6e-eeb0-437d-b87e-d9c47cf9c6e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125" cy="334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D6A" w:rsidRDefault="00B10D6A">
      <w:bookmarkStart w:id="0" w:name="_GoBack"/>
      <w:bookmarkEnd w:id="0"/>
    </w:p>
    <w:sectPr w:rsidR="00B10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Han Sans C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86B"/>
    <w:rsid w:val="0031186B"/>
    <w:rsid w:val="005969D5"/>
    <w:rsid w:val="00B1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5969D5"/>
  </w:style>
  <w:style w:type="character" w:customStyle="1" w:styleId="date">
    <w:name w:val="date"/>
    <w:basedOn w:val="a0"/>
    <w:rsid w:val="005969D5"/>
  </w:style>
  <w:style w:type="character" w:customStyle="1" w:styleId="wpvisitcount">
    <w:name w:val="wp_visitcount"/>
    <w:basedOn w:val="a0"/>
    <w:rsid w:val="005969D5"/>
  </w:style>
  <w:style w:type="paragraph" w:styleId="a3">
    <w:name w:val="Normal (Web)"/>
    <w:basedOn w:val="a"/>
    <w:uiPriority w:val="99"/>
    <w:semiHidden/>
    <w:unhideWhenUsed/>
    <w:rsid w:val="005969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969D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969D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969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5969D5"/>
  </w:style>
  <w:style w:type="character" w:customStyle="1" w:styleId="date">
    <w:name w:val="date"/>
    <w:basedOn w:val="a0"/>
    <w:rsid w:val="005969D5"/>
  </w:style>
  <w:style w:type="character" w:customStyle="1" w:styleId="wpvisitcount">
    <w:name w:val="wp_visitcount"/>
    <w:basedOn w:val="a0"/>
    <w:rsid w:val="005969D5"/>
  </w:style>
  <w:style w:type="paragraph" w:styleId="a3">
    <w:name w:val="Normal (Web)"/>
    <w:basedOn w:val="a"/>
    <w:uiPriority w:val="99"/>
    <w:semiHidden/>
    <w:unhideWhenUsed/>
    <w:rsid w:val="005969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969D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969D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969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BDBDA"/>
            <w:right w:val="none" w:sz="0" w:space="0" w:color="auto"/>
          </w:divBdr>
          <w:divsChild>
            <w:div w:id="173743112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83212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2023-04-28T08:36:00Z</dcterms:created>
  <dcterms:modified xsi:type="dcterms:W3CDTF">2023-04-28T08:37:00Z</dcterms:modified>
</cp:coreProperties>
</file>